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00B" w:rsidRPr="00D04776" w:rsidRDefault="00B4200B" w:rsidP="00B42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D0477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Цикл </w:t>
      </w:r>
      <w:r w:rsidR="006E24DA" w:rsidRPr="00D0477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семинаров</w:t>
      </w:r>
    </w:p>
    <w:p w:rsidR="00B4200B" w:rsidRPr="005437F0" w:rsidRDefault="00B4200B" w:rsidP="009F31D6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</w:pPr>
      <w:r w:rsidRPr="005437F0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«</w:t>
      </w:r>
      <w:r w:rsidR="005437F0" w:rsidRPr="005437F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Ведение бухгалтерского учета в соответствии </w:t>
      </w:r>
      <w:proofErr w:type="gramStart"/>
      <w:r w:rsidR="005437F0" w:rsidRPr="005437F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с  </w:t>
      </w:r>
      <w:proofErr w:type="spellStart"/>
      <w:r w:rsidR="005437F0" w:rsidRPr="005437F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ЕПС</w:t>
      </w:r>
      <w:proofErr w:type="spellEnd"/>
      <w:proofErr w:type="gramEnd"/>
      <w:r w:rsidR="005437F0" w:rsidRPr="005437F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и </w:t>
      </w:r>
      <w:proofErr w:type="spellStart"/>
      <w:r w:rsidR="005437F0" w:rsidRPr="005437F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ОСБУ</w:t>
      </w:r>
      <w:proofErr w:type="spellEnd"/>
      <w:r w:rsidR="005437F0" w:rsidRPr="005437F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для МФО  и  КПК</w:t>
      </w:r>
      <w:r w:rsidRPr="005437F0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»</w:t>
      </w:r>
    </w:p>
    <w:p w:rsidR="00F467E0" w:rsidRDefault="00F467E0" w:rsidP="00220322">
      <w:pPr>
        <w:framePr w:w="10352" w:h="534" w:hRule="exact" w:hSpace="187" w:wrap="around" w:vAnchor="page" w:hAnchor="margin" w:y="1839"/>
        <w:suppressOverlap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19</w:t>
      </w:r>
      <w:r w:rsidRPr="00DA568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b/>
          <w:sz w:val="32"/>
          <w:szCs w:val="32"/>
        </w:rPr>
        <w:t>20 – 21 ноября 2018 года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0"/>
        <w:gridCol w:w="2506"/>
        <w:gridCol w:w="5464"/>
        <w:gridCol w:w="1980"/>
      </w:tblGrid>
      <w:tr w:rsidR="006074CD" w:rsidRPr="006074CD" w:rsidTr="00220322">
        <w:tc>
          <w:tcPr>
            <w:tcW w:w="530" w:type="dxa"/>
          </w:tcPr>
          <w:p w:rsidR="006074CD" w:rsidRPr="006074CD" w:rsidRDefault="006074CD" w:rsidP="00B4200B">
            <w:pPr>
              <w:tabs>
                <w:tab w:val="left" w:pos="4335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074CD">
              <w:rPr>
                <w:rFonts w:ascii="Times New Roman" w:eastAsia="Times New Roman" w:hAnsi="Times New Roman" w:cs="Times New Roman"/>
                <w:bCs/>
                <w:lang w:eastAsia="ru-RU"/>
              </w:rPr>
              <w:t>№ п/п</w:t>
            </w:r>
          </w:p>
        </w:tc>
        <w:tc>
          <w:tcPr>
            <w:tcW w:w="2506" w:type="dxa"/>
            <w:vAlign w:val="center"/>
          </w:tcPr>
          <w:p w:rsidR="006074CD" w:rsidRPr="006074CD" w:rsidRDefault="006074CD" w:rsidP="006074CD">
            <w:pPr>
              <w:tabs>
                <w:tab w:val="left" w:pos="4335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темы</w:t>
            </w:r>
          </w:p>
        </w:tc>
        <w:tc>
          <w:tcPr>
            <w:tcW w:w="5464" w:type="dxa"/>
            <w:vAlign w:val="center"/>
          </w:tcPr>
          <w:p w:rsidR="006074CD" w:rsidRPr="006074CD" w:rsidRDefault="006074CD" w:rsidP="006074CD">
            <w:pPr>
              <w:tabs>
                <w:tab w:val="left" w:pos="4335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План темы</w:t>
            </w:r>
          </w:p>
        </w:tc>
        <w:tc>
          <w:tcPr>
            <w:tcW w:w="1980" w:type="dxa"/>
            <w:vAlign w:val="center"/>
          </w:tcPr>
          <w:p w:rsidR="006074CD" w:rsidRPr="006074CD" w:rsidRDefault="006074CD" w:rsidP="006074CD">
            <w:pPr>
              <w:tabs>
                <w:tab w:val="left" w:pos="4335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Нормативные документы</w:t>
            </w:r>
          </w:p>
        </w:tc>
      </w:tr>
      <w:tr w:rsidR="006E24DA" w:rsidRPr="006074CD" w:rsidTr="00F467E0">
        <w:tc>
          <w:tcPr>
            <w:tcW w:w="10480" w:type="dxa"/>
            <w:gridSpan w:val="4"/>
          </w:tcPr>
          <w:p w:rsidR="00D04776" w:rsidRDefault="00F467E0" w:rsidP="005B202F">
            <w:pPr>
              <w:tabs>
                <w:tab w:val="left" w:pos="433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19</w:t>
            </w:r>
            <w:r w:rsidR="00C4301D" w:rsidRPr="00D0477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1</w:t>
            </w:r>
            <w:r w:rsidR="00484F3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.</w:t>
            </w:r>
            <w:r w:rsidR="00C4301D" w:rsidRPr="00D0477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8</w:t>
            </w:r>
            <w:r w:rsidR="005B202F" w:rsidRPr="00D0477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 xml:space="preserve"> </w:t>
            </w:r>
          </w:p>
          <w:p w:rsidR="006E24DA" w:rsidRPr="00D04776" w:rsidRDefault="005B202F" w:rsidP="005B202F">
            <w:pPr>
              <w:tabs>
                <w:tab w:val="left" w:pos="433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D0477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с 10-00 до 1</w:t>
            </w:r>
            <w:r w:rsidR="00D0477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7</w:t>
            </w:r>
            <w:r w:rsidR="00484F3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 xml:space="preserve">-00 (с учетом ответов на </w:t>
            </w:r>
            <w:r w:rsidRPr="00D0477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вопросы)</w:t>
            </w:r>
          </w:p>
        </w:tc>
      </w:tr>
      <w:tr w:rsidR="007822E3" w:rsidRPr="006074CD" w:rsidTr="00F467E0">
        <w:tc>
          <w:tcPr>
            <w:tcW w:w="10480" w:type="dxa"/>
            <w:gridSpan w:val="4"/>
          </w:tcPr>
          <w:p w:rsidR="007822E3" w:rsidRPr="00D04776" w:rsidRDefault="009F41D2" w:rsidP="006E24DA">
            <w:pPr>
              <w:tabs>
                <w:tab w:val="left" w:pos="433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47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</w:t>
            </w:r>
            <w:r w:rsidR="007822E3" w:rsidRPr="00D047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Методологические аспекты новой системы бухгалтерского учета</w:t>
            </w:r>
            <w:r w:rsidR="001B0EA4" w:rsidRPr="00D047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(вводный)</w:t>
            </w:r>
            <w:r w:rsidR="00A90AAB" w:rsidRPr="00D047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074CD" w:rsidRPr="006074CD" w:rsidTr="00220322">
        <w:tc>
          <w:tcPr>
            <w:tcW w:w="530" w:type="dxa"/>
          </w:tcPr>
          <w:p w:rsidR="006074CD" w:rsidRPr="006074CD" w:rsidRDefault="006074CD" w:rsidP="00B4200B">
            <w:pPr>
              <w:tabs>
                <w:tab w:val="left" w:pos="4335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074CD">
              <w:rPr>
                <w:rFonts w:ascii="Times New Roman" w:eastAsia="Times New Roman" w:hAnsi="Times New Roman" w:cs="Times New Roman"/>
                <w:bCs/>
                <w:lang w:eastAsia="ru-RU"/>
              </w:rPr>
              <w:t>1.</w:t>
            </w:r>
          </w:p>
        </w:tc>
        <w:tc>
          <w:tcPr>
            <w:tcW w:w="2506" w:type="dxa"/>
          </w:tcPr>
          <w:p w:rsidR="006074CD" w:rsidRPr="00D04776" w:rsidRDefault="006074CD" w:rsidP="007822E3">
            <w:pPr>
              <w:tabs>
                <w:tab w:val="left" w:pos="433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4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Новая система бухгалтерского учета для </w:t>
            </w:r>
            <w:proofErr w:type="spellStart"/>
            <w:r w:rsidRPr="00D04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некредитных</w:t>
            </w:r>
            <w:proofErr w:type="spellEnd"/>
            <w:r w:rsidRPr="00D04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финансовых организаций (</w:t>
            </w:r>
            <w:proofErr w:type="spellStart"/>
            <w:r w:rsidRPr="00D04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НФО</w:t>
            </w:r>
            <w:proofErr w:type="spellEnd"/>
            <w:r w:rsidRPr="00D04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7822E3" w:rsidRPr="00D04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методологические аспекты</w:t>
            </w:r>
          </w:p>
        </w:tc>
        <w:tc>
          <w:tcPr>
            <w:tcW w:w="5464" w:type="dxa"/>
          </w:tcPr>
          <w:p w:rsidR="00F82740" w:rsidRPr="00D04776" w:rsidRDefault="00F82740" w:rsidP="007822E3">
            <w:pPr>
              <w:numPr>
                <w:ilvl w:val="0"/>
                <w:numId w:val="2"/>
              </w:numPr>
              <w:ind w:left="0" w:firstLine="31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7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 введения </w:t>
            </w:r>
            <w:proofErr w:type="spellStart"/>
            <w:r w:rsidRPr="00D04776">
              <w:rPr>
                <w:rFonts w:ascii="Times New Roman" w:eastAsia="Times New Roman" w:hAnsi="Times New Roman" w:cs="Times New Roman"/>
                <w:sz w:val="24"/>
                <w:szCs w:val="24"/>
              </w:rPr>
              <w:t>ЕПС</w:t>
            </w:r>
            <w:proofErr w:type="spellEnd"/>
            <w:r w:rsidRPr="00D047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04776">
              <w:rPr>
                <w:rFonts w:ascii="Times New Roman" w:eastAsia="Times New Roman" w:hAnsi="Times New Roman" w:cs="Times New Roman"/>
                <w:sz w:val="24"/>
                <w:szCs w:val="24"/>
              </w:rPr>
              <w:t>ОСБУ</w:t>
            </w:r>
            <w:proofErr w:type="spellEnd"/>
            <w:r w:rsidRPr="00D047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074CD" w:rsidRPr="00D04776" w:rsidRDefault="00F82740" w:rsidP="007822E3">
            <w:pPr>
              <w:numPr>
                <w:ilvl w:val="0"/>
                <w:numId w:val="2"/>
              </w:numPr>
              <w:ind w:left="0" w:firstLine="31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776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Нормативное регулирование – Положения Банка России. Таблица применения нормативных документов Банка России в разрезе видов операций — с</w:t>
            </w:r>
            <w:r w:rsidR="006074CD" w:rsidRPr="00D047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труктура и логика плана счетов. </w:t>
            </w:r>
          </w:p>
          <w:p w:rsidR="006074CD" w:rsidRPr="00D04776" w:rsidRDefault="006074CD" w:rsidP="007822E3">
            <w:pPr>
              <w:numPr>
                <w:ilvl w:val="0"/>
                <w:numId w:val="2"/>
              </w:numPr>
              <w:ind w:left="0" w:firstLine="31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7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счетов: активные, пассивные, парные счета, счета «без признака счета»; счета первого и второго порядка; балансовые счета, счета доверительного управления, </w:t>
            </w:r>
            <w:proofErr w:type="spellStart"/>
            <w:r w:rsidRPr="00D04776">
              <w:rPr>
                <w:rFonts w:ascii="Times New Roman" w:eastAsia="Times New Roman" w:hAnsi="Times New Roman" w:cs="Times New Roman"/>
                <w:sz w:val="24"/>
                <w:szCs w:val="24"/>
              </w:rPr>
              <w:t>внебалансовые</w:t>
            </w:r>
            <w:proofErr w:type="spellEnd"/>
            <w:r w:rsidRPr="00D047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счета, счета по учету требований и обязательств по производным финансовым инструментам. Основные принципы бухгалтерского учета в </w:t>
            </w:r>
            <w:proofErr w:type="spellStart"/>
            <w:r w:rsidRPr="00D04776">
              <w:rPr>
                <w:rFonts w:ascii="Times New Roman" w:eastAsia="Times New Roman" w:hAnsi="Times New Roman" w:cs="Times New Roman"/>
                <w:sz w:val="24"/>
                <w:szCs w:val="24"/>
              </w:rPr>
              <w:t>НФО</w:t>
            </w:r>
            <w:proofErr w:type="spellEnd"/>
            <w:r w:rsidRPr="00D047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определяемые планом счетов и порядком его применения: двойная запись, непрерывность учета, синтетический и аналитический учет, порядок </w:t>
            </w:r>
            <w:proofErr w:type="spellStart"/>
            <w:r w:rsidRPr="00D04776">
              <w:rPr>
                <w:rFonts w:ascii="Times New Roman" w:eastAsia="Times New Roman" w:hAnsi="Times New Roman" w:cs="Times New Roman"/>
                <w:sz w:val="24"/>
                <w:szCs w:val="24"/>
              </w:rPr>
              <w:t>сальдирования</w:t>
            </w:r>
            <w:proofErr w:type="spellEnd"/>
            <w:r w:rsidRPr="00D047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счетам, раздельный учет собственного и иного имущества и др.</w:t>
            </w:r>
          </w:p>
          <w:p w:rsidR="006074CD" w:rsidRPr="00D04776" w:rsidRDefault="006074CD" w:rsidP="007822E3">
            <w:pPr>
              <w:numPr>
                <w:ilvl w:val="0"/>
                <w:numId w:val="2"/>
              </w:numPr>
              <w:ind w:left="0" w:firstLine="31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776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счетов: объекты учета и назначение счета (счетов), применение и корреспонденция, особенности использования, организация аналитического учета</w:t>
            </w:r>
            <w:r w:rsidR="00F82740" w:rsidRPr="00D04776">
              <w:rPr>
                <w:rFonts w:ascii="Times New Roman" w:eastAsia="Times New Roman" w:hAnsi="Times New Roman" w:cs="Times New Roman"/>
                <w:sz w:val="24"/>
                <w:szCs w:val="24"/>
              </w:rPr>
              <w:t>, система нумерации счетов</w:t>
            </w:r>
            <w:r w:rsidRPr="00D0477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6074CD" w:rsidRPr="00D04776" w:rsidRDefault="002F43AA" w:rsidP="007822E3">
            <w:pPr>
              <w:ind w:firstLine="318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0477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  <w:r w:rsidR="006074CD" w:rsidRPr="00D0477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.1</w:t>
            </w:r>
            <w:r w:rsidR="006074CD" w:rsidRPr="00D0477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ab/>
              <w:t xml:space="preserve">Балансовые счета: </w:t>
            </w:r>
          </w:p>
          <w:p w:rsidR="006074CD" w:rsidRPr="00D04776" w:rsidRDefault="002F43AA" w:rsidP="007822E3">
            <w:pPr>
              <w:autoSpaceDE w:val="0"/>
              <w:autoSpaceDN w:val="0"/>
              <w:adjustRightInd w:val="0"/>
              <w:ind w:firstLine="318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0477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  <w:r w:rsidR="007822E3" w:rsidRPr="00D0477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.2. </w:t>
            </w:r>
            <w:r w:rsidR="006074CD" w:rsidRPr="00D0477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Счета доверительного управления (</w:t>
            </w:r>
            <w:proofErr w:type="spellStart"/>
            <w:r w:rsidR="006074CD" w:rsidRPr="00D0477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справочно</w:t>
            </w:r>
            <w:proofErr w:type="spellEnd"/>
            <w:r w:rsidR="006074CD" w:rsidRPr="00D0477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).</w:t>
            </w:r>
          </w:p>
          <w:p w:rsidR="00B85C8D" w:rsidRPr="00D04776" w:rsidRDefault="002F43AA" w:rsidP="007822E3">
            <w:pPr>
              <w:autoSpaceDE w:val="0"/>
              <w:autoSpaceDN w:val="0"/>
              <w:adjustRightInd w:val="0"/>
              <w:ind w:firstLine="318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0477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  <w:r w:rsidR="007822E3" w:rsidRPr="00D0477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.3. </w:t>
            </w:r>
            <w:proofErr w:type="spellStart"/>
            <w:r w:rsidR="006074CD" w:rsidRPr="00D0477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Внебалансовые</w:t>
            </w:r>
            <w:proofErr w:type="spellEnd"/>
            <w:r w:rsidR="006074CD" w:rsidRPr="00D0477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счета. </w:t>
            </w:r>
          </w:p>
          <w:p w:rsidR="006074CD" w:rsidRDefault="002F43AA" w:rsidP="007822E3">
            <w:pPr>
              <w:autoSpaceDE w:val="0"/>
              <w:autoSpaceDN w:val="0"/>
              <w:adjustRightInd w:val="0"/>
              <w:ind w:firstLine="318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0477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  <w:r w:rsidR="007822E3" w:rsidRPr="00D0477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.4. </w:t>
            </w:r>
            <w:r w:rsidR="006074CD" w:rsidRPr="00D0477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Счета по учету требований и обязательств по производным финансовым инструментам и прочим договорам (сделкам), по которым расчеты и поставка осуществляются не ранее следующего дня после дня заключения договора (сделки).</w:t>
            </w:r>
          </w:p>
          <w:p w:rsidR="00F467E0" w:rsidRPr="00D04776" w:rsidRDefault="00F467E0" w:rsidP="007822E3">
            <w:pPr>
              <w:autoSpaceDE w:val="0"/>
              <w:autoSpaceDN w:val="0"/>
              <w:adjustRightInd w:val="0"/>
              <w:ind w:firstLine="318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3.5. Порядок ведения аналитического учета.</w:t>
            </w:r>
          </w:p>
          <w:p w:rsidR="00F82740" w:rsidRPr="00D04776" w:rsidRDefault="002A0CD6" w:rsidP="002A0CD6">
            <w:pPr>
              <w:tabs>
                <w:tab w:val="left" w:pos="4335"/>
              </w:tabs>
              <w:ind w:firstLine="31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7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="00F82740" w:rsidRPr="00D04776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Внутренние документы для организации бухгалтерского учета: Учетная политика, Отраслевые стандарты, Методики ведения бухгалтерского учета. Требования по содержанию вышеперечисленных документов.</w:t>
            </w:r>
          </w:p>
          <w:p w:rsidR="00F82740" w:rsidRPr="00D04776" w:rsidRDefault="00F82740" w:rsidP="002A0CD6">
            <w:pPr>
              <w:tabs>
                <w:tab w:val="left" w:pos="4335"/>
              </w:tabs>
              <w:ind w:firstLine="31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7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Основные принципы Международных стандартов бухгалтерского учета (МСФО), применяемые в </w:t>
            </w:r>
            <w:proofErr w:type="spellStart"/>
            <w:r w:rsidRPr="00D04776">
              <w:rPr>
                <w:rFonts w:ascii="Times New Roman" w:eastAsia="Times New Roman" w:hAnsi="Times New Roman" w:cs="Times New Roman"/>
                <w:sz w:val="24"/>
                <w:szCs w:val="24"/>
              </w:rPr>
              <w:t>ОСБУ</w:t>
            </w:r>
            <w:proofErr w:type="spellEnd"/>
            <w:r w:rsidRPr="00D047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E2CB0" w:rsidRDefault="009F41D2" w:rsidP="00220322">
            <w:pPr>
              <w:tabs>
                <w:tab w:val="left" w:pos="4335"/>
              </w:tabs>
              <w:spacing w:after="120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7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Организация налогового учета с использованием </w:t>
            </w:r>
            <w:proofErr w:type="spellStart"/>
            <w:r w:rsidRPr="00D04776">
              <w:rPr>
                <w:rFonts w:ascii="Times New Roman" w:eastAsia="Times New Roman" w:hAnsi="Times New Roman" w:cs="Times New Roman"/>
                <w:sz w:val="24"/>
                <w:szCs w:val="24"/>
              </w:rPr>
              <w:t>ЕПС</w:t>
            </w:r>
            <w:proofErr w:type="spellEnd"/>
            <w:r w:rsidRPr="00D047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20322" w:rsidRDefault="00220322" w:rsidP="00220322">
            <w:pPr>
              <w:tabs>
                <w:tab w:val="left" w:pos="4335"/>
              </w:tabs>
              <w:spacing w:after="120"/>
              <w:ind w:firstLine="31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20322" w:rsidRPr="00D04776" w:rsidRDefault="00220322" w:rsidP="00220322">
            <w:pPr>
              <w:tabs>
                <w:tab w:val="left" w:pos="4335"/>
              </w:tabs>
              <w:spacing w:after="120"/>
              <w:ind w:firstLine="31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6074CD" w:rsidRPr="00D04776" w:rsidRDefault="006074CD" w:rsidP="006074CD">
            <w:pPr>
              <w:tabs>
                <w:tab w:val="left" w:pos="433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47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Положение №486-П</w:t>
            </w:r>
          </w:p>
        </w:tc>
      </w:tr>
      <w:tr w:rsidR="007822E3" w:rsidRPr="006074CD" w:rsidTr="00F467E0">
        <w:tc>
          <w:tcPr>
            <w:tcW w:w="10480" w:type="dxa"/>
            <w:gridSpan w:val="4"/>
          </w:tcPr>
          <w:p w:rsidR="007822E3" w:rsidRPr="00D04776" w:rsidRDefault="009F41D2" w:rsidP="006E24DA">
            <w:pPr>
              <w:tabs>
                <w:tab w:val="left" w:pos="433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47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2. </w:t>
            </w:r>
            <w:r w:rsidR="005F494C" w:rsidRPr="00D047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r w:rsidR="007822E3" w:rsidRPr="00D047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ухгалтерск</w:t>
            </w:r>
            <w:r w:rsidR="005F494C" w:rsidRPr="00D047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</w:t>
            </w:r>
            <w:r w:rsidR="007822E3" w:rsidRPr="00D047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7822E3" w:rsidRPr="00D047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учет</w:t>
            </w:r>
            <w:r w:rsidR="005F494C" w:rsidRPr="00D047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="00086FAD" w:rsidRPr="00D047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капитала</w:t>
            </w:r>
            <w:proofErr w:type="gramEnd"/>
            <w:r w:rsidR="00086FAD" w:rsidRPr="00D047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денежных средств</w:t>
            </w:r>
            <w:r w:rsidR="002705F6" w:rsidRPr="00D047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(разделы 1-3 Плана счетов)</w:t>
            </w:r>
            <w:r w:rsidR="00EC4E37" w:rsidRPr="00D047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822E3" w:rsidRPr="00D04776" w:rsidTr="00220322">
        <w:tc>
          <w:tcPr>
            <w:tcW w:w="530" w:type="dxa"/>
          </w:tcPr>
          <w:p w:rsidR="007822E3" w:rsidRPr="00D04776" w:rsidRDefault="005F494C" w:rsidP="00B4200B">
            <w:pPr>
              <w:tabs>
                <w:tab w:val="left" w:pos="4335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47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06" w:type="dxa"/>
          </w:tcPr>
          <w:p w:rsidR="007822E3" w:rsidRPr="00D04776" w:rsidRDefault="005F494C" w:rsidP="006074CD">
            <w:pPr>
              <w:tabs>
                <w:tab w:val="left" w:pos="433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47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Бухгалтерский учет капитала и целевого финансирования</w:t>
            </w:r>
          </w:p>
        </w:tc>
        <w:tc>
          <w:tcPr>
            <w:tcW w:w="5464" w:type="dxa"/>
          </w:tcPr>
          <w:p w:rsidR="007822E3" w:rsidRPr="00D04776" w:rsidRDefault="005F494C" w:rsidP="005F494C">
            <w:pPr>
              <w:tabs>
                <w:tab w:val="left" w:pos="4335"/>
              </w:tabs>
              <w:ind w:firstLine="31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47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 </w:t>
            </w:r>
            <w:r w:rsidR="00100EC6" w:rsidRPr="00D047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Формирование </w:t>
            </w:r>
            <w:r w:rsidR="00543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уставного капитала (</w:t>
            </w:r>
            <w:r w:rsidR="00A90AAB" w:rsidRPr="00D047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целевого финансирования </w:t>
            </w:r>
            <w:r w:rsidR="00F46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фондов </w:t>
            </w:r>
            <w:r w:rsidR="00A90AAB" w:rsidRPr="00D047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– для </w:t>
            </w:r>
            <w:r w:rsidR="00F46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КПК</w:t>
            </w:r>
            <w:r w:rsidR="00543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="001F7608" w:rsidRPr="00D047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1F7608" w:rsidRPr="00D04776" w:rsidRDefault="001F7608" w:rsidP="005F494C">
            <w:pPr>
              <w:tabs>
                <w:tab w:val="left" w:pos="4335"/>
              </w:tabs>
              <w:ind w:firstLine="318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D0477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1.1. Используемые балансовые счета;</w:t>
            </w:r>
          </w:p>
          <w:p w:rsidR="001F7608" w:rsidRPr="00D04776" w:rsidRDefault="001F7608" w:rsidP="005F494C">
            <w:pPr>
              <w:tabs>
                <w:tab w:val="left" w:pos="4335"/>
              </w:tabs>
              <w:ind w:firstLine="318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D0477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1.2. Порядок нумерации лицевых счетов;</w:t>
            </w:r>
          </w:p>
          <w:p w:rsidR="001F7608" w:rsidRPr="00D04776" w:rsidRDefault="001F7608" w:rsidP="005F494C">
            <w:pPr>
              <w:tabs>
                <w:tab w:val="left" w:pos="4335"/>
              </w:tabs>
              <w:ind w:firstLine="318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D0477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1.3. Типовые бухгалтерские записи.</w:t>
            </w:r>
          </w:p>
          <w:p w:rsidR="005F494C" w:rsidRPr="00D04776" w:rsidRDefault="005F494C" w:rsidP="005F494C">
            <w:pPr>
              <w:tabs>
                <w:tab w:val="left" w:pos="4335"/>
              </w:tabs>
              <w:ind w:firstLine="31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47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Учет добавочного капитала и фондов</w:t>
            </w:r>
            <w:r w:rsidR="002A0CD6" w:rsidRPr="00D047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9F41D2" w:rsidRPr="00D04776" w:rsidRDefault="009F41D2" w:rsidP="005F494C">
            <w:pPr>
              <w:tabs>
                <w:tab w:val="left" w:pos="4335"/>
              </w:tabs>
              <w:ind w:firstLine="31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47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Условные примеры.</w:t>
            </w:r>
          </w:p>
        </w:tc>
        <w:tc>
          <w:tcPr>
            <w:tcW w:w="1980" w:type="dxa"/>
          </w:tcPr>
          <w:p w:rsidR="007822E3" w:rsidRPr="00D04776" w:rsidRDefault="005F494C" w:rsidP="006074CD">
            <w:pPr>
              <w:tabs>
                <w:tab w:val="left" w:pos="433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47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Положение №486-П</w:t>
            </w:r>
          </w:p>
        </w:tc>
      </w:tr>
      <w:tr w:rsidR="007822E3" w:rsidRPr="00D04776" w:rsidTr="00220322">
        <w:tc>
          <w:tcPr>
            <w:tcW w:w="530" w:type="dxa"/>
          </w:tcPr>
          <w:p w:rsidR="007822E3" w:rsidRPr="00D04776" w:rsidRDefault="005F494C" w:rsidP="00B4200B">
            <w:pPr>
              <w:tabs>
                <w:tab w:val="left" w:pos="4335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47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06" w:type="dxa"/>
          </w:tcPr>
          <w:p w:rsidR="007822E3" w:rsidRPr="00D04776" w:rsidRDefault="005F494C" w:rsidP="006074CD">
            <w:pPr>
              <w:tabs>
                <w:tab w:val="left" w:pos="433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47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Бухгалтерский учет денежных средств </w:t>
            </w:r>
          </w:p>
        </w:tc>
        <w:tc>
          <w:tcPr>
            <w:tcW w:w="5464" w:type="dxa"/>
          </w:tcPr>
          <w:p w:rsidR="007822E3" w:rsidRPr="00D04776" w:rsidRDefault="005F494C" w:rsidP="005F494C">
            <w:pPr>
              <w:tabs>
                <w:tab w:val="left" w:pos="4335"/>
              </w:tabs>
              <w:ind w:firstLine="31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47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Учет наличных денежных средств</w:t>
            </w:r>
            <w:r w:rsidR="002A0CD6" w:rsidRPr="00D047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5F494C" w:rsidRPr="00D04776" w:rsidRDefault="005F494C" w:rsidP="005F494C">
            <w:pPr>
              <w:tabs>
                <w:tab w:val="left" w:pos="4335"/>
              </w:tabs>
              <w:ind w:firstLine="31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47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Учет расчетных счетов в кредитных организациях</w:t>
            </w:r>
            <w:r w:rsidR="002A0CD6" w:rsidRPr="00D047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5F494C" w:rsidRPr="00D04776" w:rsidRDefault="005F494C" w:rsidP="005F494C">
            <w:pPr>
              <w:tabs>
                <w:tab w:val="left" w:pos="4335"/>
              </w:tabs>
              <w:ind w:firstLine="31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47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Учет депозитов, размещенных в кредитных организациях</w:t>
            </w:r>
            <w:r w:rsidR="002A0CD6" w:rsidRPr="00D047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0" w:type="dxa"/>
          </w:tcPr>
          <w:p w:rsidR="007822E3" w:rsidRPr="00D04776" w:rsidRDefault="005F494C" w:rsidP="006074CD">
            <w:pPr>
              <w:tabs>
                <w:tab w:val="left" w:pos="433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47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Положение №486-П</w:t>
            </w:r>
          </w:p>
        </w:tc>
      </w:tr>
      <w:tr w:rsidR="007822E3" w:rsidRPr="00D04776" w:rsidTr="00220322">
        <w:tc>
          <w:tcPr>
            <w:tcW w:w="530" w:type="dxa"/>
            <w:tcBorders>
              <w:bottom w:val="single" w:sz="4" w:space="0" w:color="auto"/>
            </w:tcBorders>
          </w:tcPr>
          <w:p w:rsidR="007822E3" w:rsidRPr="00D04776" w:rsidRDefault="005F494C" w:rsidP="00B4200B">
            <w:pPr>
              <w:tabs>
                <w:tab w:val="left" w:pos="4335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47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06" w:type="dxa"/>
            <w:tcBorders>
              <w:bottom w:val="single" w:sz="4" w:space="0" w:color="auto"/>
            </w:tcBorders>
          </w:tcPr>
          <w:p w:rsidR="007822E3" w:rsidRPr="00D04776" w:rsidRDefault="005F494C" w:rsidP="005F494C">
            <w:pPr>
              <w:tabs>
                <w:tab w:val="left" w:pos="433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47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Бухгалтерский учет</w:t>
            </w:r>
            <w:r w:rsidRPr="00D04776">
              <w:rPr>
                <w:sz w:val="24"/>
                <w:szCs w:val="24"/>
              </w:rPr>
              <w:t xml:space="preserve"> </w:t>
            </w:r>
            <w:r w:rsidRPr="00D047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требований и обязательств по договорам, имеющим отраслевую специфику, а также по внутрихозяйственным расчетам</w:t>
            </w:r>
          </w:p>
        </w:tc>
        <w:tc>
          <w:tcPr>
            <w:tcW w:w="5464" w:type="dxa"/>
            <w:tcBorders>
              <w:bottom w:val="single" w:sz="4" w:space="0" w:color="auto"/>
            </w:tcBorders>
          </w:tcPr>
          <w:p w:rsidR="007822E3" w:rsidRPr="00D04776" w:rsidRDefault="005F494C" w:rsidP="005F494C">
            <w:pPr>
              <w:tabs>
                <w:tab w:val="left" w:pos="4335"/>
              </w:tabs>
              <w:ind w:firstLine="31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47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Учет внутрихозяйственных требований и обязательств</w:t>
            </w:r>
            <w:r w:rsidR="002A0CD6" w:rsidRPr="00D047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7822E3" w:rsidRPr="00D04776" w:rsidRDefault="002705F6" w:rsidP="006074CD">
            <w:pPr>
              <w:tabs>
                <w:tab w:val="left" w:pos="433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47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Положение №486-П</w:t>
            </w:r>
          </w:p>
        </w:tc>
      </w:tr>
      <w:tr w:rsidR="006E24DA" w:rsidRPr="006074CD" w:rsidTr="00F467E0">
        <w:tc>
          <w:tcPr>
            <w:tcW w:w="10480" w:type="dxa"/>
            <w:gridSpan w:val="4"/>
            <w:tcBorders>
              <w:bottom w:val="nil"/>
            </w:tcBorders>
          </w:tcPr>
          <w:p w:rsidR="006E24DA" w:rsidRPr="00D04776" w:rsidRDefault="006E24DA" w:rsidP="002705F6">
            <w:pPr>
              <w:tabs>
                <w:tab w:val="left" w:pos="433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D047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 </w:t>
            </w:r>
            <w:r w:rsidR="00F467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Порядок введения кассовых операций в </w:t>
            </w:r>
            <w:r w:rsidR="00543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МФО и </w:t>
            </w:r>
            <w:r w:rsidR="00F467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КПК</w:t>
            </w:r>
          </w:p>
        </w:tc>
      </w:tr>
      <w:tr w:rsidR="00D04776" w:rsidRPr="006074CD" w:rsidTr="00F467E0">
        <w:tc>
          <w:tcPr>
            <w:tcW w:w="104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776" w:rsidRPr="00D04776" w:rsidRDefault="00D04776" w:rsidP="002705F6">
            <w:pPr>
              <w:tabs>
                <w:tab w:val="left" w:pos="4335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04776" w:rsidRPr="006074CD" w:rsidTr="00F467E0">
        <w:trPr>
          <w:trHeight w:val="457"/>
        </w:trPr>
        <w:tc>
          <w:tcPr>
            <w:tcW w:w="10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4776" w:rsidRPr="00D04776" w:rsidRDefault="00D04776" w:rsidP="002705F6">
            <w:pPr>
              <w:tabs>
                <w:tab w:val="left" w:pos="4335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E24DA" w:rsidRPr="006074CD" w:rsidTr="00F467E0">
        <w:tc>
          <w:tcPr>
            <w:tcW w:w="10480" w:type="dxa"/>
            <w:gridSpan w:val="4"/>
            <w:tcBorders>
              <w:top w:val="single" w:sz="4" w:space="0" w:color="auto"/>
            </w:tcBorders>
          </w:tcPr>
          <w:p w:rsidR="00582308" w:rsidRPr="00582308" w:rsidRDefault="00F467E0" w:rsidP="002705F6">
            <w:pPr>
              <w:tabs>
                <w:tab w:val="left" w:pos="433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20</w:t>
            </w:r>
            <w:r w:rsidR="00D04776" w:rsidRPr="0058230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</w:t>
            </w:r>
            <w:r w:rsidR="00D04776" w:rsidRPr="0058230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8</w:t>
            </w:r>
          </w:p>
          <w:p w:rsidR="006E24DA" w:rsidRPr="00582308" w:rsidRDefault="005B202F" w:rsidP="002705F6">
            <w:pPr>
              <w:tabs>
                <w:tab w:val="left" w:pos="433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58230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с 10-00 до 1</w:t>
            </w:r>
            <w:r w:rsidR="0058230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7</w:t>
            </w:r>
            <w:r w:rsidRPr="0058230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-00 (</w:t>
            </w:r>
            <w:r w:rsidR="00D04776" w:rsidRPr="0058230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с учетом ответ</w:t>
            </w:r>
            <w:r w:rsidR="00484F3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ов на </w:t>
            </w:r>
            <w:r w:rsidR="00D04776" w:rsidRPr="0058230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вопросы</w:t>
            </w:r>
            <w:r w:rsidRPr="0058230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)</w:t>
            </w:r>
          </w:p>
        </w:tc>
      </w:tr>
      <w:tr w:rsidR="002705F6" w:rsidRPr="006074CD" w:rsidTr="00F467E0">
        <w:tc>
          <w:tcPr>
            <w:tcW w:w="10480" w:type="dxa"/>
            <w:gridSpan w:val="4"/>
          </w:tcPr>
          <w:p w:rsidR="009F31D6" w:rsidRDefault="009F31D6" w:rsidP="002705F6">
            <w:pPr>
              <w:tabs>
                <w:tab w:val="left" w:pos="4335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bookmarkStart w:id="0" w:name="_Hlk486585378"/>
          </w:p>
          <w:p w:rsidR="00F467E0" w:rsidRDefault="006E24DA" w:rsidP="006E24DA">
            <w:pPr>
              <w:tabs>
                <w:tab w:val="left" w:pos="433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2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9F41D2" w:rsidRPr="00582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="002705F6" w:rsidRPr="00582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Бухгалтерский </w:t>
            </w:r>
            <w:proofErr w:type="gramStart"/>
            <w:r w:rsidR="002705F6" w:rsidRPr="00582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учет  </w:t>
            </w:r>
            <w:r w:rsidR="00086FAD" w:rsidRPr="00582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привлеченных</w:t>
            </w:r>
            <w:proofErr w:type="gramEnd"/>
            <w:r w:rsidR="00086FAD" w:rsidRPr="00582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средств</w:t>
            </w:r>
            <w:r w:rsidR="00F467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(личных сбережений и паевых взносов)</w:t>
            </w:r>
            <w:r w:rsidR="002705F6" w:rsidRPr="00582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2705F6" w:rsidRPr="00582308" w:rsidRDefault="002705F6" w:rsidP="006E24DA">
            <w:pPr>
              <w:tabs>
                <w:tab w:val="left" w:pos="433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2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(раздел 4 </w:t>
            </w:r>
            <w:r w:rsidR="00F467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 6 </w:t>
            </w:r>
            <w:r w:rsidRPr="00582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Плана счетов)</w:t>
            </w:r>
            <w:r w:rsidR="00EC4E37" w:rsidRPr="00582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bookmarkEnd w:id="0"/>
      <w:tr w:rsidR="005F494C" w:rsidRPr="006074CD" w:rsidTr="00220322">
        <w:tc>
          <w:tcPr>
            <w:tcW w:w="530" w:type="dxa"/>
          </w:tcPr>
          <w:p w:rsidR="005F494C" w:rsidRPr="006074CD" w:rsidRDefault="002705F6" w:rsidP="00B4200B">
            <w:pPr>
              <w:tabs>
                <w:tab w:val="left" w:pos="4335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1.</w:t>
            </w:r>
          </w:p>
        </w:tc>
        <w:tc>
          <w:tcPr>
            <w:tcW w:w="2506" w:type="dxa"/>
          </w:tcPr>
          <w:p w:rsidR="005F494C" w:rsidRPr="00582308" w:rsidRDefault="002705F6" w:rsidP="006074CD">
            <w:pPr>
              <w:tabs>
                <w:tab w:val="left" w:pos="433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23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Бухгалтерский учет привлеченных средств</w:t>
            </w:r>
          </w:p>
        </w:tc>
        <w:tc>
          <w:tcPr>
            <w:tcW w:w="5464" w:type="dxa"/>
          </w:tcPr>
          <w:p w:rsidR="001F7608" w:rsidRPr="00582308" w:rsidRDefault="00C2085A" w:rsidP="005F494C">
            <w:pPr>
              <w:tabs>
                <w:tab w:val="left" w:pos="4335"/>
              </w:tabs>
              <w:ind w:firstLine="31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23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 </w:t>
            </w:r>
            <w:r w:rsidR="00313F01" w:rsidRPr="005823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применения МСФО.</w:t>
            </w:r>
          </w:p>
          <w:p w:rsidR="00C2085A" w:rsidRPr="00582308" w:rsidRDefault="001F7608" w:rsidP="005F494C">
            <w:pPr>
              <w:tabs>
                <w:tab w:val="left" w:pos="4335"/>
              </w:tabs>
              <w:ind w:firstLine="31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23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</w:t>
            </w:r>
            <w:r w:rsidR="00C2085A" w:rsidRPr="005823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Учет привлеченных средств физических лиц</w:t>
            </w:r>
            <w:r w:rsidRPr="005823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823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</w:t>
            </w:r>
            <w:r w:rsidR="00C2085A" w:rsidRPr="005823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юридических</w:t>
            </w:r>
            <w:proofErr w:type="gramEnd"/>
            <w:r w:rsidR="00C2085A" w:rsidRPr="005823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лиц</w:t>
            </w:r>
            <w:r w:rsidRPr="005823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1F7608" w:rsidRPr="00582308" w:rsidRDefault="001F7608" w:rsidP="005F494C">
            <w:pPr>
              <w:tabs>
                <w:tab w:val="left" w:pos="4335"/>
              </w:tabs>
              <w:ind w:firstLine="318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5823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2.1.</w:t>
            </w:r>
            <w:r w:rsidR="009F41D2" w:rsidRPr="005823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5823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Используемые балансовые счета;</w:t>
            </w:r>
          </w:p>
          <w:p w:rsidR="001F7608" w:rsidRPr="00582308" w:rsidRDefault="001F7608" w:rsidP="005F494C">
            <w:pPr>
              <w:tabs>
                <w:tab w:val="left" w:pos="4335"/>
              </w:tabs>
              <w:ind w:firstLine="318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5823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2.2. Порядок нумерации лицевых счетов;</w:t>
            </w:r>
          </w:p>
          <w:p w:rsidR="001F7608" w:rsidRPr="00582308" w:rsidRDefault="001F7608" w:rsidP="005F494C">
            <w:pPr>
              <w:tabs>
                <w:tab w:val="left" w:pos="4335"/>
              </w:tabs>
              <w:ind w:firstLine="318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5823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2.3. Выбор метод</w:t>
            </w:r>
            <w:r w:rsidR="0099066D" w:rsidRPr="005823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а</w:t>
            </w:r>
            <w:r w:rsidRPr="005823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учета привлеченных средств;</w:t>
            </w:r>
          </w:p>
          <w:p w:rsidR="001F7608" w:rsidRPr="00582308" w:rsidRDefault="001F7608" w:rsidP="005F494C">
            <w:pPr>
              <w:tabs>
                <w:tab w:val="left" w:pos="4335"/>
              </w:tabs>
              <w:ind w:firstLine="318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5823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2.4. Порядок расчета стоимости финансовых </w:t>
            </w:r>
            <w:r w:rsidR="00E6625B" w:rsidRPr="005823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обязательств</w:t>
            </w:r>
            <w:r w:rsidRPr="005823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;</w:t>
            </w:r>
          </w:p>
          <w:p w:rsidR="001F7608" w:rsidRPr="00582308" w:rsidRDefault="001F7608" w:rsidP="005F494C">
            <w:pPr>
              <w:tabs>
                <w:tab w:val="left" w:pos="4335"/>
              </w:tabs>
              <w:ind w:firstLine="318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5823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2.5. Типовые бухгалтерские записи.</w:t>
            </w:r>
          </w:p>
          <w:p w:rsidR="00C2085A" w:rsidRPr="00582308" w:rsidRDefault="00C2085A" w:rsidP="00086FAD">
            <w:pPr>
              <w:tabs>
                <w:tab w:val="left" w:pos="4335"/>
              </w:tabs>
              <w:ind w:firstLine="31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23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Учет начисленных процентов по привлеченным средствам.</w:t>
            </w:r>
          </w:p>
          <w:p w:rsidR="009F31D6" w:rsidRPr="00582308" w:rsidRDefault="009F41D2" w:rsidP="00F467E0">
            <w:pPr>
              <w:tabs>
                <w:tab w:val="left" w:pos="4335"/>
              </w:tabs>
              <w:spacing w:after="120"/>
              <w:ind w:firstLine="31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23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 Условные примеры</w:t>
            </w:r>
          </w:p>
        </w:tc>
        <w:tc>
          <w:tcPr>
            <w:tcW w:w="1980" w:type="dxa"/>
          </w:tcPr>
          <w:p w:rsidR="00F34582" w:rsidRPr="00582308" w:rsidRDefault="00F34582" w:rsidP="006074CD">
            <w:pPr>
              <w:tabs>
                <w:tab w:val="left" w:pos="433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23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Положение №486-п</w:t>
            </w:r>
          </w:p>
          <w:p w:rsidR="005F494C" w:rsidRPr="00582308" w:rsidRDefault="002705F6" w:rsidP="006074CD">
            <w:pPr>
              <w:tabs>
                <w:tab w:val="left" w:pos="433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23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Положение №501-П</w:t>
            </w:r>
          </w:p>
        </w:tc>
      </w:tr>
      <w:tr w:rsidR="00086FAD" w:rsidRPr="006074CD" w:rsidTr="00F467E0">
        <w:tc>
          <w:tcPr>
            <w:tcW w:w="10480" w:type="dxa"/>
            <w:gridSpan w:val="4"/>
          </w:tcPr>
          <w:p w:rsidR="00086FAD" w:rsidRPr="00582308" w:rsidRDefault="006E24DA" w:rsidP="006E24DA">
            <w:pPr>
              <w:tabs>
                <w:tab w:val="left" w:pos="433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2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9F41D2" w:rsidRPr="00582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="00086FAD" w:rsidRPr="00582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Бухгалтерский </w:t>
            </w:r>
            <w:proofErr w:type="gramStart"/>
            <w:r w:rsidR="00086FAD" w:rsidRPr="00582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учет  размещенных</w:t>
            </w:r>
            <w:proofErr w:type="gramEnd"/>
            <w:r w:rsidR="00086FAD" w:rsidRPr="00582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средств (раздел 4 Плана счетов)</w:t>
            </w:r>
            <w:r w:rsidR="000E700C" w:rsidRPr="00582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F494C" w:rsidRPr="006074CD" w:rsidTr="00220322">
        <w:tc>
          <w:tcPr>
            <w:tcW w:w="530" w:type="dxa"/>
            <w:tcBorders>
              <w:bottom w:val="single" w:sz="4" w:space="0" w:color="auto"/>
            </w:tcBorders>
          </w:tcPr>
          <w:p w:rsidR="005F494C" w:rsidRPr="006074CD" w:rsidRDefault="00086FAD" w:rsidP="00B4200B">
            <w:pPr>
              <w:tabs>
                <w:tab w:val="left" w:pos="4335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="00C2085A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2506" w:type="dxa"/>
            <w:tcBorders>
              <w:bottom w:val="single" w:sz="4" w:space="0" w:color="auto"/>
            </w:tcBorders>
          </w:tcPr>
          <w:p w:rsidR="005F494C" w:rsidRPr="00582308" w:rsidRDefault="00C2085A" w:rsidP="006074CD">
            <w:pPr>
              <w:tabs>
                <w:tab w:val="left" w:pos="433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23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Бухгалтерский учет </w:t>
            </w:r>
            <w:r w:rsidR="00F34582" w:rsidRPr="005823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размещенных средств</w:t>
            </w:r>
          </w:p>
        </w:tc>
        <w:tc>
          <w:tcPr>
            <w:tcW w:w="5464" w:type="dxa"/>
            <w:tcBorders>
              <w:bottom w:val="single" w:sz="4" w:space="0" w:color="auto"/>
            </w:tcBorders>
          </w:tcPr>
          <w:p w:rsidR="001F7608" w:rsidRPr="00582308" w:rsidRDefault="00F34582" w:rsidP="005F494C">
            <w:pPr>
              <w:tabs>
                <w:tab w:val="left" w:pos="4335"/>
              </w:tabs>
              <w:ind w:firstLine="31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23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="001F7608" w:rsidRPr="005823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Порядок применения МСФО 9</w:t>
            </w:r>
            <w:r w:rsidR="00F46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или МСФО 39</w:t>
            </w:r>
            <w:r w:rsidR="001F7608" w:rsidRPr="005823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F34582" w:rsidRPr="00582308" w:rsidRDefault="001F7608" w:rsidP="005F494C">
            <w:pPr>
              <w:tabs>
                <w:tab w:val="left" w:pos="4335"/>
              </w:tabs>
              <w:ind w:firstLine="31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23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</w:t>
            </w:r>
            <w:r w:rsidR="00F34582" w:rsidRPr="005823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Учет предоставленных средств физическим лицам</w:t>
            </w:r>
            <w:r w:rsidRPr="005823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</w:t>
            </w:r>
            <w:r w:rsidR="00F34582" w:rsidRPr="005823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юридическим лицам</w:t>
            </w:r>
            <w:r w:rsidR="00086FAD" w:rsidRPr="005823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086FAD" w:rsidRPr="00582308" w:rsidRDefault="00086FAD" w:rsidP="00086FAD">
            <w:pPr>
              <w:tabs>
                <w:tab w:val="left" w:pos="4335"/>
              </w:tabs>
              <w:ind w:firstLine="318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5823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2.1.</w:t>
            </w:r>
            <w:r w:rsidR="009F41D2" w:rsidRPr="005823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5823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Используемые балансовые счета;</w:t>
            </w:r>
          </w:p>
          <w:p w:rsidR="00086FAD" w:rsidRPr="00582308" w:rsidRDefault="00086FAD" w:rsidP="00086FAD">
            <w:pPr>
              <w:tabs>
                <w:tab w:val="left" w:pos="4335"/>
              </w:tabs>
              <w:ind w:firstLine="318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5823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2.2. Порядок нумерации лицевых счетов;</w:t>
            </w:r>
          </w:p>
          <w:p w:rsidR="00086FAD" w:rsidRPr="00582308" w:rsidRDefault="00086FAD" w:rsidP="00086FAD">
            <w:pPr>
              <w:tabs>
                <w:tab w:val="left" w:pos="4335"/>
              </w:tabs>
              <w:ind w:firstLine="318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5823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2.3. Выбор метод</w:t>
            </w:r>
            <w:r w:rsidR="009F41D2" w:rsidRPr="005823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а</w:t>
            </w:r>
            <w:r w:rsidRPr="005823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учета предоставленных средств;</w:t>
            </w:r>
          </w:p>
          <w:p w:rsidR="00086FAD" w:rsidRPr="00582308" w:rsidRDefault="00086FAD" w:rsidP="00086FAD">
            <w:pPr>
              <w:tabs>
                <w:tab w:val="left" w:pos="4335"/>
              </w:tabs>
              <w:ind w:firstLine="318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5823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2.4. Порядок расчета стоимости финансовых обязательств;</w:t>
            </w:r>
          </w:p>
          <w:p w:rsidR="00086FAD" w:rsidRPr="00582308" w:rsidRDefault="00086FAD" w:rsidP="005F494C">
            <w:pPr>
              <w:tabs>
                <w:tab w:val="left" w:pos="4335"/>
              </w:tabs>
              <w:ind w:firstLine="31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23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2.5. Типовые бухгалтерские записи.</w:t>
            </w:r>
          </w:p>
          <w:p w:rsidR="00F34582" w:rsidRPr="00582308" w:rsidRDefault="00F34582" w:rsidP="005F494C">
            <w:pPr>
              <w:tabs>
                <w:tab w:val="left" w:pos="4335"/>
              </w:tabs>
              <w:ind w:firstLine="31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23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3.Учет начисленных процентов по предоставленным средствам.</w:t>
            </w:r>
          </w:p>
          <w:p w:rsidR="00F34582" w:rsidRPr="00582308" w:rsidRDefault="00F34582" w:rsidP="00B85C8D">
            <w:pPr>
              <w:tabs>
                <w:tab w:val="left" w:pos="4335"/>
              </w:tabs>
              <w:ind w:firstLine="31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23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4. Учет прочих активов и пассивов – отдельные операции.</w:t>
            </w:r>
          </w:p>
          <w:p w:rsidR="002F43AA" w:rsidRPr="00582308" w:rsidRDefault="002F43AA" w:rsidP="00B85C8D">
            <w:pPr>
              <w:tabs>
                <w:tab w:val="left" w:pos="4335"/>
              </w:tabs>
              <w:ind w:firstLine="31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23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5823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Внебалансовый</w:t>
            </w:r>
            <w:proofErr w:type="spellEnd"/>
            <w:r w:rsidRPr="005823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учет.</w:t>
            </w:r>
          </w:p>
          <w:p w:rsidR="00F35A5F" w:rsidRPr="00582308" w:rsidRDefault="00F35A5F" w:rsidP="00B85C8D">
            <w:pPr>
              <w:tabs>
                <w:tab w:val="left" w:pos="4335"/>
              </w:tabs>
              <w:ind w:firstLine="31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23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 Условные примеры.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34582" w:rsidRPr="00582308" w:rsidRDefault="00F34582" w:rsidP="006074CD">
            <w:pPr>
              <w:tabs>
                <w:tab w:val="left" w:pos="433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23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Положение №486-П</w:t>
            </w:r>
          </w:p>
          <w:p w:rsidR="005F494C" w:rsidRPr="00582308" w:rsidRDefault="00C2085A" w:rsidP="006074CD">
            <w:pPr>
              <w:tabs>
                <w:tab w:val="left" w:pos="433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23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Положение №493-П</w:t>
            </w:r>
          </w:p>
        </w:tc>
      </w:tr>
      <w:tr w:rsidR="00B77A6E" w:rsidRPr="006074CD" w:rsidTr="00236C96">
        <w:tc>
          <w:tcPr>
            <w:tcW w:w="10480" w:type="dxa"/>
            <w:gridSpan w:val="4"/>
            <w:tcBorders>
              <w:bottom w:val="single" w:sz="4" w:space="0" w:color="auto"/>
            </w:tcBorders>
          </w:tcPr>
          <w:p w:rsidR="00B77A6E" w:rsidRPr="00582308" w:rsidRDefault="00B77A6E" w:rsidP="00B77A6E">
            <w:pPr>
              <w:tabs>
                <w:tab w:val="left" w:pos="4335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582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Бухгалтерский </w:t>
            </w:r>
            <w:proofErr w:type="gramStart"/>
            <w:r w:rsidRPr="00582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учет  расчетов</w:t>
            </w:r>
            <w:proofErr w:type="gramEnd"/>
            <w:r w:rsidRPr="00582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(раздел 6  Плана счетов)</w:t>
            </w:r>
          </w:p>
        </w:tc>
      </w:tr>
      <w:tr w:rsidR="00B77A6E" w:rsidRPr="006074CD" w:rsidTr="00220322">
        <w:tc>
          <w:tcPr>
            <w:tcW w:w="530" w:type="dxa"/>
            <w:tcBorders>
              <w:bottom w:val="single" w:sz="4" w:space="0" w:color="auto"/>
            </w:tcBorders>
          </w:tcPr>
          <w:p w:rsidR="00B77A6E" w:rsidRPr="006074CD" w:rsidRDefault="00B77A6E" w:rsidP="00B77A6E">
            <w:pPr>
              <w:tabs>
                <w:tab w:val="left" w:pos="4335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3.</w:t>
            </w:r>
          </w:p>
        </w:tc>
        <w:tc>
          <w:tcPr>
            <w:tcW w:w="2506" w:type="dxa"/>
            <w:tcBorders>
              <w:bottom w:val="single" w:sz="4" w:space="0" w:color="auto"/>
            </w:tcBorders>
          </w:tcPr>
          <w:p w:rsidR="00B77A6E" w:rsidRPr="006074CD" w:rsidRDefault="00B77A6E" w:rsidP="00B77A6E">
            <w:pPr>
              <w:tabs>
                <w:tab w:val="left" w:pos="4335"/>
              </w:tabs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82EE1">
              <w:rPr>
                <w:rFonts w:ascii="Times New Roman" w:eastAsia="Times New Roman" w:hAnsi="Times New Roman" w:cs="Times New Roman"/>
                <w:bCs/>
                <w:lang w:eastAsia="ru-RU"/>
              </w:rPr>
              <w:t>Бухгалтерский учет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средств и имущества</w:t>
            </w:r>
          </w:p>
        </w:tc>
        <w:tc>
          <w:tcPr>
            <w:tcW w:w="5464" w:type="dxa"/>
            <w:tcBorders>
              <w:bottom w:val="single" w:sz="4" w:space="0" w:color="auto"/>
            </w:tcBorders>
          </w:tcPr>
          <w:p w:rsidR="00B77A6E" w:rsidRPr="00582308" w:rsidRDefault="00B77A6E" w:rsidP="00B77A6E">
            <w:pPr>
              <w:tabs>
                <w:tab w:val="left" w:pos="4335"/>
              </w:tabs>
              <w:ind w:firstLine="31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5823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Учет расчетов с дебиторами и кредиторами – по налогам и сборам, по подотчётным суммам, с поставщиками и подрядчиками.</w:t>
            </w:r>
          </w:p>
          <w:p w:rsidR="00B77A6E" w:rsidRDefault="00B77A6E" w:rsidP="00B77A6E">
            <w:pPr>
              <w:tabs>
                <w:tab w:val="left" w:pos="4335"/>
              </w:tabs>
              <w:ind w:firstLine="31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5823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Учет вознаграждений работникам.</w:t>
            </w:r>
          </w:p>
          <w:p w:rsidR="00B77A6E" w:rsidRPr="00582308" w:rsidRDefault="00B77A6E" w:rsidP="00B77A6E">
            <w:pPr>
              <w:tabs>
                <w:tab w:val="left" w:pos="4335"/>
              </w:tabs>
              <w:ind w:firstLine="31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Учет отложенных налогов.</w:t>
            </w:r>
          </w:p>
          <w:p w:rsidR="00B77A6E" w:rsidRPr="00582308" w:rsidRDefault="00B77A6E" w:rsidP="00B77A6E">
            <w:pPr>
              <w:tabs>
                <w:tab w:val="left" w:pos="4335"/>
              </w:tabs>
              <w:ind w:firstLine="31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B77A6E" w:rsidRPr="00582308" w:rsidRDefault="00B77A6E" w:rsidP="00B77A6E">
            <w:pPr>
              <w:tabs>
                <w:tab w:val="left" w:pos="433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23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Положение №486-П</w:t>
            </w:r>
          </w:p>
          <w:p w:rsidR="00B77A6E" w:rsidRPr="00582308" w:rsidRDefault="00B77A6E" w:rsidP="00B77A6E">
            <w:pPr>
              <w:tabs>
                <w:tab w:val="left" w:pos="433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23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Положение № 489-П</w:t>
            </w:r>
          </w:p>
          <w:p w:rsidR="00B77A6E" w:rsidRPr="00582308" w:rsidRDefault="00B77A6E" w:rsidP="00B77A6E">
            <w:pPr>
              <w:tabs>
                <w:tab w:val="left" w:pos="433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23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Положение №490-П</w:t>
            </w:r>
          </w:p>
          <w:p w:rsidR="00B77A6E" w:rsidRPr="00582308" w:rsidRDefault="00B77A6E" w:rsidP="00B77A6E">
            <w:pPr>
              <w:tabs>
                <w:tab w:val="left" w:pos="433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23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Положение №492-П</w:t>
            </w:r>
          </w:p>
          <w:p w:rsidR="00B77A6E" w:rsidRPr="00582308" w:rsidRDefault="00B77A6E" w:rsidP="00B77A6E">
            <w:pPr>
              <w:tabs>
                <w:tab w:val="left" w:pos="433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23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Положение №508-П</w:t>
            </w:r>
          </w:p>
          <w:p w:rsidR="00B77A6E" w:rsidRPr="00582308" w:rsidRDefault="00B77A6E" w:rsidP="00B77A6E">
            <w:pPr>
              <w:tabs>
                <w:tab w:val="left" w:pos="433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23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Положение №524-П</w:t>
            </w:r>
          </w:p>
        </w:tc>
      </w:tr>
      <w:tr w:rsidR="00B77A6E" w:rsidRPr="006074CD" w:rsidTr="00F467E0">
        <w:tc>
          <w:tcPr>
            <w:tcW w:w="10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7A6E" w:rsidRDefault="00B77A6E" w:rsidP="00B77A6E">
            <w:pPr>
              <w:tabs>
                <w:tab w:val="left" w:pos="433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B77A6E" w:rsidRDefault="00B77A6E" w:rsidP="00B77A6E">
            <w:pPr>
              <w:tabs>
                <w:tab w:val="left" w:pos="433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77A6E" w:rsidRPr="006074CD" w:rsidTr="00F467E0">
        <w:tc>
          <w:tcPr>
            <w:tcW w:w="10480" w:type="dxa"/>
            <w:gridSpan w:val="4"/>
            <w:tcBorders>
              <w:top w:val="single" w:sz="4" w:space="0" w:color="auto"/>
            </w:tcBorders>
          </w:tcPr>
          <w:p w:rsidR="00B77A6E" w:rsidRDefault="00B77A6E" w:rsidP="00B77A6E">
            <w:pPr>
              <w:tabs>
                <w:tab w:val="left" w:pos="433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21</w:t>
            </w:r>
            <w:r w:rsidRPr="0058230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</w:t>
            </w:r>
            <w:r w:rsidRPr="0058230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8</w:t>
            </w:r>
          </w:p>
          <w:p w:rsidR="00B77A6E" w:rsidRPr="00582308" w:rsidRDefault="00B77A6E" w:rsidP="00B77A6E">
            <w:pPr>
              <w:tabs>
                <w:tab w:val="left" w:pos="433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230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с 10-00 до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7</w:t>
            </w:r>
            <w:r w:rsidRPr="0058230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-00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с учетом ответов на </w:t>
            </w:r>
            <w:r w:rsidRPr="0058230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вопросы)</w:t>
            </w:r>
          </w:p>
        </w:tc>
      </w:tr>
      <w:tr w:rsidR="00B77A6E" w:rsidRPr="006074CD" w:rsidTr="00F467E0">
        <w:tc>
          <w:tcPr>
            <w:tcW w:w="10480" w:type="dxa"/>
            <w:gridSpan w:val="4"/>
          </w:tcPr>
          <w:p w:rsidR="00B77A6E" w:rsidRPr="00582308" w:rsidRDefault="00B77A6E" w:rsidP="00B77A6E">
            <w:pPr>
              <w:tabs>
                <w:tab w:val="left" w:pos="433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582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Бухгалтерский </w:t>
            </w:r>
            <w:proofErr w:type="gramStart"/>
            <w:r w:rsidRPr="00582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учет  имущества</w:t>
            </w:r>
            <w:proofErr w:type="gramEnd"/>
            <w:r w:rsidRPr="00582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(раздел 6  Плана счетов) </w:t>
            </w:r>
          </w:p>
        </w:tc>
      </w:tr>
      <w:tr w:rsidR="00B77A6E" w:rsidRPr="006074CD" w:rsidTr="00220322">
        <w:tc>
          <w:tcPr>
            <w:tcW w:w="530" w:type="dxa"/>
          </w:tcPr>
          <w:p w:rsidR="00B77A6E" w:rsidRPr="006074CD" w:rsidRDefault="00B77A6E" w:rsidP="00B77A6E">
            <w:pPr>
              <w:tabs>
                <w:tab w:val="left" w:pos="4335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1.</w:t>
            </w:r>
          </w:p>
        </w:tc>
        <w:tc>
          <w:tcPr>
            <w:tcW w:w="2506" w:type="dxa"/>
          </w:tcPr>
          <w:p w:rsidR="00B77A6E" w:rsidRPr="006074CD" w:rsidRDefault="00B77A6E" w:rsidP="00B77A6E">
            <w:pPr>
              <w:tabs>
                <w:tab w:val="left" w:pos="4335"/>
              </w:tabs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82EE1">
              <w:rPr>
                <w:rFonts w:ascii="Times New Roman" w:eastAsia="Times New Roman" w:hAnsi="Times New Roman" w:cs="Times New Roman"/>
                <w:bCs/>
                <w:lang w:eastAsia="ru-RU"/>
              </w:rPr>
              <w:t>Бухгалтерский учет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средств и имущества</w:t>
            </w:r>
          </w:p>
        </w:tc>
        <w:tc>
          <w:tcPr>
            <w:tcW w:w="5464" w:type="dxa"/>
          </w:tcPr>
          <w:p w:rsidR="00B77A6E" w:rsidRPr="00582308" w:rsidRDefault="00B77A6E" w:rsidP="00B77A6E">
            <w:pPr>
              <w:tabs>
                <w:tab w:val="left" w:pos="4335"/>
              </w:tabs>
              <w:ind w:firstLine="31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23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Учет имущества:</w:t>
            </w:r>
          </w:p>
          <w:p w:rsidR="00B77A6E" w:rsidRPr="00582308" w:rsidRDefault="00B77A6E" w:rsidP="00B77A6E">
            <w:pPr>
              <w:tabs>
                <w:tab w:val="left" w:pos="4335"/>
              </w:tabs>
              <w:ind w:firstLine="318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5823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1.1. основных средств, </w:t>
            </w:r>
          </w:p>
          <w:p w:rsidR="00B77A6E" w:rsidRPr="00582308" w:rsidRDefault="00B77A6E" w:rsidP="00B77A6E">
            <w:pPr>
              <w:tabs>
                <w:tab w:val="left" w:pos="4335"/>
              </w:tabs>
              <w:ind w:firstLine="318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5823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1.2. нематериальных активов, </w:t>
            </w:r>
          </w:p>
          <w:p w:rsidR="00B77A6E" w:rsidRPr="00582308" w:rsidRDefault="00B77A6E" w:rsidP="00B77A6E">
            <w:pPr>
              <w:tabs>
                <w:tab w:val="left" w:pos="4335"/>
              </w:tabs>
              <w:ind w:firstLine="318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5823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1.3. запасов, </w:t>
            </w:r>
          </w:p>
          <w:p w:rsidR="00B77A6E" w:rsidRPr="00582308" w:rsidRDefault="00B77A6E" w:rsidP="00B77A6E">
            <w:pPr>
              <w:tabs>
                <w:tab w:val="left" w:pos="4335"/>
              </w:tabs>
              <w:ind w:firstLine="318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5823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1.4. инвестиционного имущества.</w:t>
            </w:r>
          </w:p>
          <w:p w:rsidR="00B77A6E" w:rsidRPr="00582308" w:rsidRDefault="00B77A6E" w:rsidP="00B77A6E">
            <w:pPr>
              <w:tabs>
                <w:tab w:val="left" w:pos="4335"/>
              </w:tabs>
              <w:ind w:firstLine="31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23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Учет договоров аренды.</w:t>
            </w:r>
          </w:p>
        </w:tc>
        <w:tc>
          <w:tcPr>
            <w:tcW w:w="1980" w:type="dxa"/>
          </w:tcPr>
          <w:p w:rsidR="00B77A6E" w:rsidRPr="00582308" w:rsidRDefault="00B77A6E" w:rsidP="00B77A6E">
            <w:pPr>
              <w:tabs>
                <w:tab w:val="left" w:pos="433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23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Положение №486-П</w:t>
            </w:r>
          </w:p>
          <w:p w:rsidR="00B77A6E" w:rsidRPr="00582308" w:rsidRDefault="00B77A6E" w:rsidP="00B77A6E">
            <w:pPr>
              <w:tabs>
                <w:tab w:val="left" w:pos="433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23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Положение № 489-П</w:t>
            </w:r>
          </w:p>
          <w:p w:rsidR="00B77A6E" w:rsidRPr="00582308" w:rsidRDefault="00B77A6E" w:rsidP="00B77A6E">
            <w:pPr>
              <w:tabs>
                <w:tab w:val="left" w:pos="433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23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Положение №490-П</w:t>
            </w:r>
          </w:p>
          <w:p w:rsidR="00B77A6E" w:rsidRPr="00582308" w:rsidRDefault="00B77A6E" w:rsidP="00B77A6E">
            <w:pPr>
              <w:tabs>
                <w:tab w:val="left" w:pos="433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23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Положение №492-П</w:t>
            </w:r>
          </w:p>
          <w:p w:rsidR="00B77A6E" w:rsidRPr="00582308" w:rsidRDefault="00B77A6E" w:rsidP="00B77A6E">
            <w:pPr>
              <w:tabs>
                <w:tab w:val="left" w:pos="433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23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Положение №508-П</w:t>
            </w:r>
          </w:p>
          <w:p w:rsidR="00B77A6E" w:rsidRPr="00582308" w:rsidRDefault="00B77A6E" w:rsidP="00B77A6E">
            <w:pPr>
              <w:tabs>
                <w:tab w:val="left" w:pos="433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23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Положение №524-П</w:t>
            </w:r>
          </w:p>
        </w:tc>
      </w:tr>
      <w:tr w:rsidR="00B77A6E" w:rsidRPr="006074CD" w:rsidTr="00F467E0">
        <w:tc>
          <w:tcPr>
            <w:tcW w:w="10480" w:type="dxa"/>
            <w:gridSpan w:val="4"/>
          </w:tcPr>
          <w:p w:rsidR="00B77A6E" w:rsidRPr="00582308" w:rsidRDefault="00B77A6E" w:rsidP="00B77A6E">
            <w:pPr>
              <w:tabs>
                <w:tab w:val="left" w:pos="433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582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Бухгалтерский </w:t>
            </w:r>
            <w:proofErr w:type="gramStart"/>
            <w:r w:rsidRPr="00582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учет  финансовых</w:t>
            </w:r>
            <w:proofErr w:type="gramEnd"/>
            <w:r w:rsidRPr="00582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результатов (раздел 7  Плана счетов)</w:t>
            </w:r>
          </w:p>
        </w:tc>
      </w:tr>
      <w:tr w:rsidR="00B77A6E" w:rsidRPr="006074CD" w:rsidTr="00220322">
        <w:tc>
          <w:tcPr>
            <w:tcW w:w="530" w:type="dxa"/>
          </w:tcPr>
          <w:p w:rsidR="00B77A6E" w:rsidRPr="006074CD" w:rsidRDefault="00B77A6E" w:rsidP="00B77A6E">
            <w:pPr>
              <w:tabs>
                <w:tab w:val="left" w:pos="4335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1.</w:t>
            </w:r>
          </w:p>
        </w:tc>
        <w:tc>
          <w:tcPr>
            <w:tcW w:w="2506" w:type="dxa"/>
          </w:tcPr>
          <w:p w:rsidR="00B77A6E" w:rsidRPr="006074CD" w:rsidRDefault="00B77A6E" w:rsidP="00B77A6E">
            <w:pPr>
              <w:tabs>
                <w:tab w:val="left" w:pos="4335"/>
              </w:tabs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Бухгалтерский учет финансовых результатов</w:t>
            </w:r>
          </w:p>
        </w:tc>
        <w:tc>
          <w:tcPr>
            <w:tcW w:w="5464" w:type="dxa"/>
          </w:tcPr>
          <w:p w:rsidR="00B77A6E" w:rsidRPr="00582308" w:rsidRDefault="00B77A6E" w:rsidP="00B77A6E">
            <w:pPr>
              <w:tabs>
                <w:tab w:val="left" w:pos="4335"/>
              </w:tabs>
              <w:ind w:firstLine="31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23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Классификация доходов и расходов.</w:t>
            </w:r>
          </w:p>
          <w:p w:rsidR="00B77A6E" w:rsidRPr="00582308" w:rsidRDefault="00B77A6E" w:rsidP="00B77A6E">
            <w:pPr>
              <w:tabs>
                <w:tab w:val="left" w:pos="4335"/>
              </w:tabs>
              <w:ind w:firstLine="31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23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Принципы признания и определения доходов и расходов.</w:t>
            </w:r>
          </w:p>
          <w:p w:rsidR="00B77A6E" w:rsidRPr="00582308" w:rsidRDefault="00B77A6E" w:rsidP="00B77A6E">
            <w:pPr>
              <w:tabs>
                <w:tab w:val="left" w:pos="4335"/>
              </w:tabs>
              <w:ind w:firstLine="31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23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 Учет доходов.</w:t>
            </w:r>
          </w:p>
          <w:p w:rsidR="00B77A6E" w:rsidRPr="00582308" w:rsidRDefault="00B77A6E" w:rsidP="00B77A6E">
            <w:pPr>
              <w:tabs>
                <w:tab w:val="left" w:pos="4335"/>
              </w:tabs>
              <w:ind w:firstLine="31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23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 Учет расходов.</w:t>
            </w:r>
          </w:p>
          <w:p w:rsidR="00B77A6E" w:rsidRPr="00582308" w:rsidRDefault="00B77A6E" w:rsidP="00B77A6E">
            <w:pPr>
              <w:tabs>
                <w:tab w:val="left" w:pos="4335"/>
              </w:tabs>
              <w:ind w:firstLine="31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23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 Учет прибыли и налога на прибыль</w:t>
            </w:r>
          </w:p>
          <w:p w:rsidR="00B77A6E" w:rsidRPr="00582308" w:rsidRDefault="00B77A6E" w:rsidP="00B77A6E">
            <w:pPr>
              <w:tabs>
                <w:tab w:val="left" w:pos="4335"/>
              </w:tabs>
              <w:ind w:firstLine="31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23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 Учет событий после окончания отчетного периода.</w:t>
            </w:r>
          </w:p>
          <w:p w:rsidR="00B77A6E" w:rsidRPr="00582308" w:rsidRDefault="00B77A6E" w:rsidP="00B77A6E">
            <w:pPr>
              <w:tabs>
                <w:tab w:val="left" w:pos="4335"/>
              </w:tabs>
              <w:ind w:firstLine="31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23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 Учет исправлений ошибок в бухгалтерском учете.</w:t>
            </w:r>
          </w:p>
        </w:tc>
        <w:tc>
          <w:tcPr>
            <w:tcW w:w="1980" w:type="dxa"/>
          </w:tcPr>
          <w:p w:rsidR="00B77A6E" w:rsidRPr="00582308" w:rsidRDefault="00B77A6E" w:rsidP="00B77A6E">
            <w:pPr>
              <w:tabs>
                <w:tab w:val="left" w:pos="433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23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Положение №486-П</w:t>
            </w:r>
          </w:p>
          <w:p w:rsidR="00B77A6E" w:rsidRPr="00582308" w:rsidRDefault="00B77A6E" w:rsidP="00B77A6E">
            <w:pPr>
              <w:tabs>
                <w:tab w:val="left" w:pos="433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23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Положение № 487-П</w:t>
            </w:r>
          </w:p>
          <w:p w:rsidR="00B77A6E" w:rsidRPr="00582308" w:rsidRDefault="00B77A6E" w:rsidP="00B77A6E">
            <w:pPr>
              <w:tabs>
                <w:tab w:val="left" w:pos="433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23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Положение № 520-П</w:t>
            </w:r>
          </w:p>
        </w:tc>
      </w:tr>
      <w:tr w:rsidR="00B77A6E" w:rsidRPr="006074CD" w:rsidTr="00F467E0">
        <w:tc>
          <w:tcPr>
            <w:tcW w:w="10480" w:type="dxa"/>
            <w:gridSpan w:val="4"/>
          </w:tcPr>
          <w:p w:rsidR="00B77A6E" w:rsidRPr="00582308" w:rsidRDefault="00B77A6E" w:rsidP="00B77A6E">
            <w:pPr>
              <w:tabs>
                <w:tab w:val="left" w:pos="433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582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Бухгалтерская (финансовая) </w:t>
            </w:r>
            <w:proofErr w:type="gramStart"/>
            <w:r w:rsidRPr="00582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отчетность  и</w:t>
            </w:r>
            <w:proofErr w:type="gramEnd"/>
            <w:r w:rsidRPr="00582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расчет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финансовых</w:t>
            </w:r>
            <w:r w:rsidRPr="00582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нормативов </w:t>
            </w:r>
          </w:p>
        </w:tc>
      </w:tr>
      <w:tr w:rsidR="00B77A6E" w:rsidRPr="006074CD" w:rsidTr="00220322">
        <w:tc>
          <w:tcPr>
            <w:tcW w:w="530" w:type="dxa"/>
          </w:tcPr>
          <w:p w:rsidR="00B77A6E" w:rsidRPr="006074CD" w:rsidRDefault="00B77A6E" w:rsidP="00B77A6E">
            <w:pPr>
              <w:tabs>
                <w:tab w:val="left" w:pos="4335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1.</w:t>
            </w:r>
          </w:p>
        </w:tc>
        <w:tc>
          <w:tcPr>
            <w:tcW w:w="2506" w:type="dxa"/>
          </w:tcPr>
          <w:p w:rsidR="00B77A6E" w:rsidRPr="006074CD" w:rsidRDefault="00B77A6E" w:rsidP="00B77A6E">
            <w:pPr>
              <w:tabs>
                <w:tab w:val="left" w:pos="4335"/>
              </w:tabs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Бухгалтерская (финансовая) отчетность </w:t>
            </w:r>
          </w:p>
        </w:tc>
        <w:tc>
          <w:tcPr>
            <w:tcW w:w="5464" w:type="dxa"/>
          </w:tcPr>
          <w:p w:rsidR="00B77A6E" w:rsidRPr="00582308" w:rsidRDefault="00B77A6E" w:rsidP="00B77A6E">
            <w:pPr>
              <w:tabs>
                <w:tab w:val="left" w:pos="4335"/>
              </w:tabs>
              <w:ind w:firstLine="31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23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Годовая бухгалтерская (финансовая) отчетность</w:t>
            </w:r>
          </w:p>
          <w:p w:rsidR="00B77A6E" w:rsidRPr="00582308" w:rsidRDefault="005437F0" w:rsidP="00B77A6E">
            <w:pPr>
              <w:tabs>
                <w:tab w:val="left" w:pos="4335"/>
              </w:tabs>
              <w:ind w:firstLine="31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="00B77A6E" w:rsidRPr="00B77A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римечания к бухгалтерской (финансовой) отчетности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МФО и </w:t>
            </w:r>
            <w:r w:rsidR="00B77A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КПК.</w:t>
            </w:r>
          </w:p>
        </w:tc>
        <w:tc>
          <w:tcPr>
            <w:tcW w:w="1980" w:type="dxa"/>
          </w:tcPr>
          <w:p w:rsidR="00B77A6E" w:rsidRPr="00582308" w:rsidRDefault="00B77A6E" w:rsidP="00B77A6E">
            <w:pPr>
              <w:tabs>
                <w:tab w:val="left" w:pos="433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№ 613-П</w:t>
            </w:r>
          </w:p>
        </w:tc>
      </w:tr>
      <w:tr w:rsidR="00B77A6E" w:rsidRPr="006074CD" w:rsidTr="00220322">
        <w:tc>
          <w:tcPr>
            <w:tcW w:w="530" w:type="dxa"/>
          </w:tcPr>
          <w:p w:rsidR="00B77A6E" w:rsidRPr="006074CD" w:rsidRDefault="00B77A6E" w:rsidP="00B77A6E">
            <w:pPr>
              <w:tabs>
                <w:tab w:val="left" w:pos="4335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2.</w:t>
            </w:r>
          </w:p>
        </w:tc>
        <w:tc>
          <w:tcPr>
            <w:tcW w:w="2506" w:type="dxa"/>
          </w:tcPr>
          <w:p w:rsidR="00B77A6E" w:rsidRPr="006074CD" w:rsidRDefault="00B77A6E" w:rsidP="00B77A6E">
            <w:pPr>
              <w:tabs>
                <w:tab w:val="left" w:pos="4335"/>
              </w:tabs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Расчет обязательных финансовых нормативов </w:t>
            </w:r>
          </w:p>
        </w:tc>
        <w:tc>
          <w:tcPr>
            <w:tcW w:w="5464" w:type="dxa"/>
          </w:tcPr>
          <w:p w:rsidR="00B77A6E" w:rsidRPr="00582308" w:rsidRDefault="00B77A6E" w:rsidP="00B77A6E">
            <w:pPr>
              <w:tabs>
                <w:tab w:val="left" w:pos="433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Особенности расчета при применении счетов по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ЕПС</w:t>
            </w:r>
            <w:proofErr w:type="spellEnd"/>
          </w:p>
        </w:tc>
        <w:tc>
          <w:tcPr>
            <w:tcW w:w="1980" w:type="dxa"/>
          </w:tcPr>
          <w:p w:rsidR="00B77A6E" w:rsidRPr="00582308" w:rsidRDefault="00B77A6E" w:rsidP="00B77A6E">
            <w:pPr>
              <w:tabs>
                <w:tab w:val="left" w:pos="433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7A6E">
              <w:rPr>
                <w:rFonts w:ascii="Times New Roman" w:hAnsi="Times New Roman" w:cs="Times New Roman"/>
                <w:sz w:val="24"/>
                <w:szCs w:val="24"/>
              </w:rPr>
              <w:t xml:space="preserve">Указание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77A6E">
              <w:rPr>
                <w:rFonts w:ascii="Times New Roman" w:hAnsi="Times New Roman" w:cs="Times New Roman"/>
                <w:sz w:val="24"/>
                <w:szCs w:val="24"/>
              </w:rPr>
              <w:t xml:space="preserve"> 3916-У</w:t>
            </w:r>
          </w:p>
        </w:tc>
      </w:tr>
      <w:tr w:rsidR="005437F0" w:rsidRPr="006074CD" w:rsidTr="00220322">
        <w:tc>
          <w:tcPr>
            <w:tcW w:w="530" w:type="dxa"/>
          </w:tcPr>
          <w:p w:rsidR="005437F0" w:rsidRDefault="005437F0" w:rsidP="005437F0">
            <w:pPr>
              <w:tabs>
                <w:tab w:val="left" w:pos="4335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3.</w:t>
            </w:r>
          </w:p>
        </w:tc>
        <w:tc>
          <w:tcPr>
            <w:tcW w:w="2506" w:type="dxa"/>
          </w:tcPr>
          <w:p w:rsidR="005437F0" w:rsidRDefault="005437F0" w:rsidP="005437F0">
            <w:pPr>
              <w:tabs>
                <w:tab w:val="left" w:pos="4335"/>
              </w:tabs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Расчет экономических нормативов</w:t>
            </w:r>
          </w:p>
        </w:tc>
        <w:tc>
          <w:tcPr>
            <w:tcW w:w="5464" w:type="dxa"/>
          </w:tcPr>
          <w:p w:rsidR="005437F0" w:rsidRPr="00582308" w:rsidRDefault="005437F0" w:rsidP="005437F0">
            <w:pPr>
              <w:tabs>
                <w:tab w:val="left" w:pos="433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Особенности расчета при применении счетов по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ЕПС</w:t>
            </w:r>
            <w:proofErr w:type="spellEnd"/>
          </w:p>
        </w:tc>
        <w:tc>
          <w:tcPr>
            <w:tcW w:w="1980" w:type="dxa"/>
          </w:tcPr>
          <w:p w:rsidR="005437F0" w:rsidRPr="00B77A6E" w:rsidRDefault="005437F0" w:rsidP="005437F0">
            <w:pPr>
              <w:tabs>
                <w:tab w:val="left" w:pos="43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Указание №4282-У и 4284-У</w:t>
            </w:r>
            <w:bookmarkStart w:id="1" w:name="_GoBack"/>
            <w:bookmarkEnd w:id="1"/>
          </w:p>
        </w:tc>
      </w:tr>
    </w:tbl>
    <w:p w:rsidR="00B4200B" w:rsidRDefault="00B4200B" w:rsidP="00D04776">
      <w:pPr>
        <w:spacing w:after="0" w:line="220" w:lineRule="exact"/>
        <w:jc w:val="center"/>
        <w:rPr>
          <w:rFonts w:ascii="Times New Roman" w:hAnsi="Times New Roman" w:cs="Times New Roman"/>
          <w:b/>
        </w:rPr>
      </w:pPr>
    </w:p>
    <w:p w:rsidR="00B079B0" w:rsidRDefault="00B079B0" w:rsidP="00D04776">
      <w:pPr>
        <w:spacing w:after="0" w:line="220" w:lineRule="exact"/>
        <w:jc w:val="center"/>
        <w:rPr>
          <w:rFonts w:ascii="Times New Roman" w:hAnsi="Times New Roman" w:cs="Times New Roman"/>
          <w:b/>
        </w:rPr>
      </w:pPr>
    </w:p>
    <w:p w:rsidR="00B079B0" w:rsidRPr="00B079B0" w:rsidRDefault="00B079B0" w:rsidP="00B079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9B0">
        <w:rPr>
          <w:rFonts w:ascii="Times New Roman" w:hAnsi="Times New Roman" w:cs="Times New Roman"/>
          <w:sz w:val="24"/>
          <w:szCs w:val="24"/>
        </w:rPr>
        <w:lastRenderedPageBreak/>
        <w:t xml:space="preserve">Вебинар ведет </w:t>
      </w:r>
      <w:r w:rsidRPr="00B079B0">
        <w:rPr>
          <w:rFonts w:ascii="Times New Roman" w:hAnsi="Times New Roman" w:cs="Times New Roman"/>
          <w:b/>
          <w:i/>
          <w:sz w:val="24"/>
          <w:szCs w:val="24"/>
        </w:rPr>
        <w:t>Тарина Раиса Федоровна</w:t>
      </w:r>
      <w:r w:rsidRPr="00B079B0">
        <w:rPr>
          <w:rFonts w:ascii="Times New Roman" w:hAnsi="Times New Roman" w:cs="Times New Roman"/>
          <w:sz w:val="24"/>
          <w:szCs w:val="24"/>
        </w:rPr>
        <w:t>, зам. Генерального директора ООО «</w:t>
      </w:r>
      <w:proofErr w:type="spellStart"/>
      <w:r w:rsidRPr="00B079B0">
        <w:rPr>
          <w:rFonts w:ascii="Times New Roman" w:hAnsi="Times New Roman" w:cs="Times New Roman"/>
          <w:sz w:val="24"/>
          <w:szCs w:val="24"/>
        </w:rPr>
        <w:t>БизнесНаставник</w:t>
      </w:r>
      <w:proofErr w:type="spellEnd"/>
      <w:r w:rsidRPr="00B079B0">
        <w:rPr>
          <w:rFonts w:ascii="Times New Roman" w:hAnsi="Times New Roman" w:cs="Times New Roman"/>
          <w:sz w:val="24"/>
          <w:szCs w:val="24"/>
        </w:rPr>
        <w:t>», главный редактор журнала «Микрофинансовые организации: Учет. Надзор. Регулирование», консультант по налогам и сборам с 2004 года, член Палаты налоговых консультантов, автор многочисленных статей по бухгалтерскому и налоговому учету в журналах «Бухгалтерский учет в кредитных организациях», «Вопросы налогообложения в кредитных организациях», «</w:t>
      </w:r>
      <w:proofErr w:type="spellStart"/>
      <w:r w:rsidRPr="00B079B0">
        <w:rPr>
          <w:rFonts w:ascii="Times New Roman" w:hAnsi="Times New Roman" w:cs="Times New Roman"/>
          <w:sz w:val="24"/>
          <w:szCs w:val="24"/>
        </w:rPr>
        <w:t>Микроfinance</w:t>
      </w:r>
      <w:proofErr w:type="spellEnd"/>
      <w:r w:rsidRPr="00B079B0">
        <w:rPr>
          <w:rFonts w:ascii="Times New Roman" w:hAnsi="Times New Roman" w:cs="Times New Roman"/>
          <w:sz w:val="24"/>
          <w:szCs w:val="24"/>
        </w:rPr>
        <w:t xml:space="preserve">+», «Микрофинансовые организации: Учет. Надзор. Регулирование». </w:t>
      </w:r>
      <w:r>
        <w:rPr>
          <w:rFonts w:ascii="Times New Roman" w:hAnsi="Times New Roman" w:cs="Times New Roman"/>
          <w:sz w:val="24"/>
          <w:szCs w:val="24"/>
        </w:rPr>
        <w:t xml:space="preserve">Банковский стаж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работы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30 лет (в том числе: руководитель службы внутреннего контроля,  главный бухгалтер, заместитель Председателя Правления Банка).</w:t>
      </w:r>
    </w:p>
    <w:sectPr w:rsidR="00B079B0" w:rsidRPr="00B079B0" w:rsidSect="008E2773">
      <w:pgSz w:w="11906" w:h="16838"/>
      <w:pgMar w:top="709" w:right="707" w:bottom="284" w:left="709" w:header="0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5721" w:rsidRDefault="00945721" w:rsidP="00B4200B">
      <w:pPr>
        <w:spacing w:after="0" w:line="240" w:lineRule="auto"/>
      </w:pPr>
      <w:r>
        <w:separator/>
      </w:r>
    </w:p>
  </w:endnote>
  <w:endnote w:type="continuationSeparator" w:id="0">
    <w:p w:rsidR="00945721" w:rsidRDefault="00945721" w:rsidP="00B42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5721" w:rsidRDefault="00945721" w:rsidP="00B4200B">
      <w:pPr>
        <w:spacing w:after="0" w:line="240" w:lineRule="auto"/>
      </w:pPr>
      <w:r>
        <w:separator/>
      </w:r>
    </w:p>
  </w:footnote>
  <w:footnote w:type="continuationSeparator" w:id="0">
    <w:p w:rsidR="00945721" w:rsidRDefault="00945721" w:rsidP="00B420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F2B9B"/>
    <w:multiLevelType w:val="multilevel"/>
    <w:tmpl w:val="33CEF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D6BF7"/>
    <w:multiLevelType w:val="hybridMultilevel"/>
    <w:tmpl w:val="46EC4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46B62"/>
    <w:multiLevelType w:val="hybridMultilevel"/>
    <w:tmpl w:val="E6D65DD2"/>
    <w:lvl w:ilvl="0" w:tplc="BD4EE332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1965103"/>
    <w:multiLevelType w:val="hybridMultilevel"/>
    <w:tmpl w:val="06A2C2DC"/>
    <w:lvl w:ilvl="0" w:tplc="00003CD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19D1F1C"/>
    <w:multiLevelType w:val="hybridMultilevel"/>
    <w:tmpl w:val="75B041E8"/>
    <w:lvl w:ilvl="0" w:tplc="290C00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79E6660"/>
    <w:multiLevelType w:val="hybridMultilevel"/>
    <w:tmpl w:val="88604A6C"/>
    <w:lvl w:ilvl="0" w:tplc="3CD063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734EF1"/>
    <w:multiLevelType w:val="hybridMultilevel"/>
    <w:tmpl w:val="EDF09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A77758F"/>
    <w:multiLevelType w:val="multilevel"/>
    <w:tmpl w:val="D4B0ED98"/>
    <w:lvl w:ilvl="0">
      <w:start w:val="1"/>
      <w:numFmt w:val="decimal"/>
      <w:lvlText w:val="%1."/>
      <w:lvlJc w:val="left"/>
      <w:pPr>
        <w:ind w:left="540" w:hanging="540"/>
      </w:pPr>
      <w:rPr>
        <w:rFonts w:ascii="Times New Roman" w:eastAsia="Times New Roman" w:hAnsi="Times New Roman" w:cs="Times New Roman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1CF2DA6"/>
    <w:multiLevelType w:val="multilevel"/>
    <w:tmpl w:val="877298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9" w15:restartNumberingAfterBreak="0">
    <w:nsid w:val="52733E7C"/>
    <w:multiLevelType w:val="hybridMultilevel"/>
    <w:tmpl w:val="A02A0294"/>
    <w:lvl w:ilvl="0" w:tplc="290C00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3E41E49"/>
    <w:multiLevelType w:val="hybridMultilevel"/>
    <w:tmpl w:val="4716AA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CC7F46"/>
    <w:multiLevelType w:val="hybridMultilevel"/>
    <w:tmpl w:val="F89E7616"/>
    <w:lvl w:ilvl="0" w:tplc="CF08242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C81DE6"/>
    <w:multiLevelType w:val="hybridMultilevel"/>
    <w:tmpl w:val="90BAD6CE"/>
    <w:lvl w:ilvl="0" w:tplc="3EE648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99124C"/>
    <w:multiLevelType w:val="hybridMultilevel"/>
    <w:tmpl w:val="52528A8E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7EE61C66"/>
    <w:multiLevelType w:val="hybridMultilevel"/>
    <w:tmpl w:val="42C01F1A"/>
    <w:lvl w:ilvl="0" w:tplc="9DDCAE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9"/>
  </w:num>
  <w:num w:numId="5">
    <w:abstractNumId w:val="7"/>
  </w:num>
  <w:num w:numId="6">
    <w:abstractNumId w:val="6"/>
  </w:num>
  <w:num w:numId="7">
    <w:abstractNumId w:val="1"/>
  </w:num>
  <w:num w:numId="8">
    <w:abstractNumId w:val="4"/>
  </w:num>
  <w:num w:numId="9">
    <w:abstractNumId w:val="14"/>
  </w:num>
  <w:num w:numId="10">
    <w:abstractNumId w:val="13"/>
  </w:num>
  <w:num w:numId="11">
    <w:abstractNumId w:val="10"/>
  </w:num>
  <w:num w:numId="12">
    <w:abstractNumId w:val="0"/>
  </w:num>
  <w:num w:numId="13">
    <w:abstractNumId w:val="3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00B"/>
    <w:rsid w:val="00047D84"/>
    <w:rsid w:val="00086FAD"/>
    <w:rsid w:val="000E700C"/>
    <w:rsid w:val="00100EC6"/>
    <w:rsid w:val="001B0EA4"/>
    <w:rsid w:val="001F7608"/>
    <w:rsid w:val="00220322"/>
    <w:rsid w:val="00231712"/>
    <w:rsid w:val="00251ADF"/>
    <w:rsid w:val="002705F6"/>
    <w:rsid w:val="00284EA6"/>
    <w:rsid w:val="002A0CD6"/>
    <w:rsid w:val="002F43AA"/>
    <w:rsid w:val="00313F01"/>
    <w:rsid w:val="00362A4B"/>
    <w:rsid w:val="003731CE"/>
    <w:rsid w:val="00403086"/>
    <w:rsid w:val="004438D7"/>
    <w:rsid w:val="00484F3E"/>
    <w:rsid w:val="005437F0"/>
    <w:rsid w:val="00582308"/>
    <w:rsid w:val="00582EE1"/>
    <w:rsid w:val="005B202F"/>
    <w:rsid w:val="005F494C"/>
    <w:rsid w:val="005F5A38"/>
    <w:rsid w:val="006074CD"/>
    <w:rsid w:val="006A4B1C"/>
    <w:rsid w:val="006E24DA"/>
    <w:rsid w:val="006E28DA"/>
    <w:rsid w:val="006E2CB0"/>
    <w:rsid w:val="007074A2"/>
    <w:rsid w:val="00727EBA"/>
    <w:rsid w:val="007822E3"/>
    <w:rsid w:val="007A1546"/>
    <w:rsid w:val="007B7232"/>
    <w:rsid w:val="008624A2"/>
    <w:rsid w:val="00873A3B"/>
    <w:rsid w:val="008F69E0"/>
    <w:rsid w:val="00941C54"/>
    <w:rsid w:val="00945721"/>
    <w:rsid w:val="0099066D"/>
    <w:rsid w:val="009F31D6"/>
    <w:rsid w:val="009F41D2"/>
    <w:rsid w:val="00A73CFB"/>
    <w:rsid w:val="00A85512"/>
    <w:rsid w:val="00A90AAB"/>
    <w:rsid w:val="00AE7CBF"/>
    <w:rsid w:val="00B079B0"/>
    <w:rsid w:val="00B4200B"/>
    <w:rsid w:val="00B75764"/>
    <w:rsid w:val="00B77A6E"/>
    <w:rsid w:val="00B85C8D"/>
    <w:rsid w:val="00B95BF9"/>
    <w:rsid w:val="00C2085A"/>
    <w:rsid w:val="00C4301D"/>
    <w:rsid w:val="00CD05AC"/>
    <w:rsid w:val="00CF393E"/>
    <w:rsid w:val="00D04776"/>
    <w:rsid w:val="00D62E59"/>
    <w:rsid w:val="00DE5744"/>
    <w:rsid w:val="00E05D0B"/>
    <w:rsid w:val="00E6625B"/>
    <w:rsid w:val="00EC4E37"/>
    <w:rsid w:val="00F34582"/>
    <w:rsid w:val="00F35A5F"/>
    <w:rsid w:val="00F467E0"/>
    <w:rsid w:val="00F81349"/>
    <w:rsid w:val="00F82740"/>
    <w:rsid w:val="00FD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AB7420"/>
  <w15:docId w15:val="{46230295-2CA8-4E8C-BACE-86FC16112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00B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B420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4200B"/>
  </w:style>
  <w:style w:type="paragraph" w:styleId="a6">
    <w:name w:val="footnote text"/>
    <w:basedOn w:val="a"/>
    <w:link w:val="a7"/>
    <w:uiPriority w:val="99"/>
    <w:semiHidden/>
    <w:unhideWhenUsed/>
    <w:rsid w:val="00B4200B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4200B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4200B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B42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200B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607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7822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82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raisa</dc:creator>
  <cp:lastModifiedBy>Раиса Тарина</cp:lastModifiedBy>
  <cp:revision>2</cp:revision>
  <cp:lastPrinted>2017-10-11T11:10:00Z</cp:lastPrinted>
  <dcterms:created xsi:type="dcterms:W3CDTF">2018-10-17T08:10:00Z</dcterms:created>
  <dcterms:modified xsi:type="dcterms:W3CDTF">2018-10-17T08:10:00Z</dcterms:modified>
</cp:coreProperties>
</file>